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97" w:rsidRDefault="00120997" w:rsidP="00120997"/>
    <w:p w:rsidR="00120997" w:rsidRDefault="00120997" w:rsidP="00120997"/>
    <w:p w:rsidR="00120997" w:rsidRDefault="00120997" w:rsidP="00120997"/>
    <w:p w:rsidR="00865746" w:rsidRDefault="00865746" w:rsidP="00120997"/>
    <w:p w:rsidR="00120997" w:rsidRDefault="00120997" w:rsidP="00120997">
      <w:r>
        <w:t xml:space="preserve">Kæru foreldrar og forráðamenn, </w:t>
      </w:r>
    </w:p>
    <w:p w:rsidR="00120997" w:rsidRDefault="00120997" w:rsidP="00120997"/>
    <w:p w:rsidR="00120997" w:rsidRDefault="003B460D" w:rsidP="00120997">
      <w:r>
        <w:t>Miðvikudaginn</w:t>
      </w:r>
      <w:r w:rsidR="00120997">
        <w:t xml:space="preserve"> 6.11 kl. 19:00 fer fram árlegt unglingadómaranámskeið í Fylkishöll á vegum KSÍ. Námskeiðið er ætlað </w:t>
      </w:r>
      <w:proofErr w:type="spellStart"/>
      <w:r w:rsidR="00120997">
        <w:t>iðkendum</w:t>
      </w:r>
      <w:proofErr w:type="spellEnd"/>
      <w:r w:rsidR="00120997">
        <w:t xml:space="preserve">, þjálfurum, foreldrum/forráðamönnum og öllum þeim sem hafa áhuga á að prófa dómgæslu. </w:t>
      </w:r>
      <w:proofErr w:type="spellStart"/>
      <w:r w:rsidR="00120997">
        <w:t>Iðkendur</w:t>
      </w:r>
      <w:proofErr w:type="spellEnd"/>
      <w:r w:rsidR="00120997">
        <w:t xml:space="preserve"> </w:t>
      </w:r>
      <w:r>
        <w:t>frá yngra ári í 3. flokki og upp úr,</w:t>
      </w:r>
      <w:r w:rsidR="00120997">
        <w:t xml:space="preserve"> mega fara á n</w:t>
      </w:r>
      <w:r>
        <w:t>ámskeiðið</w:t>
      </w:r>
      <w:r w:rsidR="00120997">
        <w:t xml:space="preserve">. Námskeiði er tvíþætt. Fyrri hluti er frá kl. 19:00 – 21:00 þann 6.11 og viku síðar er stutt próf sem þarf að standast til að öðlast réttindi sem unglingadómari. </w:t>
      </w:r>
    </w:p>
    <w:p w:rsidR="00120997" w:rsidRDefault="00120997" w:rsidP="00120997">
      <w:r>
        <w:t xml:space="preserve">Unglingadómarar hafa réttindi til að dæma í 4. flokki og sem aðstoðardómarar upp í 2. flokk. Athugið að KSÍ býður einnig upp á héraðsdómaranámskeið í framhaldinu, sem gefur réttindi til að dæma í öllum flokkum. Ekkert þátttökugjald er á námskeiðin. </w:t>
      </w:r>
    </w:p>
    <w:p w:rsidR="00120997" w:rsidRDefault="00120997" w:rsidP="00120997">
      <w:r>
        <w:t xml:space="preserve">Á hverju ári eru spilaðir u.þ.b. 200 heimaleikir í yngri flokkum Fylkis, sem þarf að manna með dómara og aðstoðardómara á hvern leik. Það er því nóg af verkefnum fyrir áhugasama dómara en á síðustu árum hefur dómgæsla á vegum Fylkis verið til fyrirmyndar, sbr. viðurkenningu fyrir dómaramál sem félagið fékk á 72. ársþingi KSÍ árið 2018. </w:t>
      </w:r>
      <w:proofErr w:type="spellStart"/>
      <w:r>
        <w:t>Iðkendur</w:t>
      </w:r>
      <w:proofErr w:type="spellEnd"/>
      <w:r>
        <w:t xml:space="preserve"> í 2. og 3. flokkir </w:t>
      </w:r>
      <w:proofErr w:type="spellStart"/>
      <w:r>
        <w:t>KVK</w:t>
      </w:r>
      <w:proofErr w:type="spellEnd"/>
      <w:r>
        <w:t xml:space="preserve"> og KK sjá að mestu um hlutverk aðstoðardómara en mikilvægt að fá fleiri aðila að borðinu sem geta tekið að sér hlutverk aðaldómara. </w:t>
      </w:r>
    </w:p>
    <w:p w:rsidR="00120997" w:rsidRDefault="00120997" w:rsidP="00120997">
      <w:r>
        <w:t>Til þess að við getum haldið áfram þessu góða starfi er mikilvægt að fá fleiri foreldra/forráðamenn til að sinna dómgæslu og því hvetjum við alla til að mæta á námskeiðið. Kostir þess að sinna dómgæslu er meðal annars:</w:t>
      </w:r>
    </w:p>
    <w:p w:rsidR="00120997" w:rsidRDefault="00120997" w:rsidP="00120997">
      <w:pPr>
        <w:pStyle w:val="Mlsgreinlista"/>
        <w:numPr>
          <w:ilvl w:val="0"/>
          <w:numId w:val="1"/>
        </w:numPr>
      </w:pPr>
      <w:r>
        <w:t xml:space="preserve">Skemmtileg hreyfing í góðum félagsskap. </w:t>
      </w:r>
    </w:p>
    <w:p w:rsidR="00120997" w:rsidRDefault="00120997" w:rsidP="00120997">
      <w:pPr>
        <w:pStyle w:val="Mlsgreinlista"/>
        <w:numPr>
          <w:ilvl w:val="0"/>
          <w:numId w:val="1"/>
        </w:numPr>
      </w:pPr>
      <w:r>
        <w:t xml:space="preserve">Þeir sem klára prófið og dæma 15 leiki fá dómaraskírteini KSÍ sem veitir ókeypis aðgang að öllum leikjum á Íslandi – Deild, bikar og landsleiki. </w:t>
      </w:r>
    </w:p>
    <w:p w:rsidR="00120997" w:rsidRDefault="00120997" w:rsidP="00120997">
      <w:pPr>
        <w:pStyle w:val="Mlsgreinlista"/>
        <w:numPr>
          <w:ilvl w:val="0"/>
          <w:numId w:val="1"/>
        </w:numPr>
      </w:pPr>
      <w:r>
        <w:t>Greitt er fyrir dómgæslu hjá Fylki samkvæmt gjaldskrá.</w:t>
      </w:r>
    </w:p>
    <w:p w:rsidR="00120997" w:rsidRDefault="00120997" w:rsidP="00120997">
      <w:pPr>
        <w:pStyle w:val="Mlsgreinlista"/>
        <w:numPr>
          <w:ilvl w:val="0"/>
          <w:numId w:val="1"/>
        </w:numPr>
      </w:pPr>
      <w:r>
        <w:t xml:space="preserve">Áhugasamir geta í framhaldinu sótt um að dæma leiki hjá KSÍ og hafa margir dómarar á vegum Fylkis gert það. </w:t>
      </w:r>
    </w:p>
    <w:p w:rsidR="00120997" w:rsidRDefault="00120997" w:rsidP="00120997">
      <w:pPr>
        <w:pStyle w:val="Mlsgreinlista"/>
        <w:numPr>
          <w:ilvl w:val="0"/>
          <w:numId w:val="1"/>
        </w:numPr>
      </w:pPr>
      <w:r>
        <w:t xml:space="preserve">Góð leið til að kynnast starfsemi félagsins betur og </w:t>
      </w:r>
      <w:proofErr w:type="spellStart"/>
      <w:r>
        <w:t>iðkendum</w:t>
      </w:r>
      <w:proofErr w:type="spellEnd"/>
      <w:r>
        <w:t xml:space="preserve"> þess. </w:t>
      </w:r>
    </w:p>
    <w:p w:rsidR="00120997" w:rsidRDefault="00120997" w:rsidP="00120997">
      <w:r>
        <w:t xml:space="preserve">Við vonum að sem flestir skrái sig á námskeiðið og endilega deilið þessu sem víðast. </w:t>
      </w:r>
    </w:p>
    <w:p w:rsidR="00120997" w:rsidRDefault="00120997" w:rsidP="00120997">
      <w:r>
        <w:t xml:space="preserve">Skráning fer fram hjá Halldóri Steinssyni íþróttafulltrúa Fylkis. </w:t>
      </w:r>
      <w:hyperlink r:id="rId7" w:history="1">
        <w:r w:rsidRPr="00153D17">
          <w:rPr>
            <w:rStyle w:val="Tengill"/>
          </w:rPr>
          <w:t>doristeins@fylkir.is</w:t>
        </w:r>
      </w:hyperlink>
      <w:r>
        <w:t xml:space="preserve"> </w:t>
      </w:r>
    </w:p>
    <w:p w:rsidR="003B460D" w:rsidRDefault="003B460D" w:rsidP="00120997">
      <w:r>
        <w:t>Endilega hafið samband ef spurningar vakna,</w:t>
      </w:r>
    </w:p>
    <w:p w:rsidR="00120997" w:rsidRDefault="00120997" w:rsidP="00120997">
      <w:r>
        <w:t>kveðja</w:t>
      </w:r>
    </w:p>
    <w:p w:rsidR="00120997" w:rsidRDefault="00120997" w:rsidP="00120997">
      <w:r>
        <w:t>Ólafur Bjarkason dómarastjóri Fylkis</w:t>
      </w:r>
    </w:p>
    <w:p w:rsidR="00120997" w:rsidRDefault="00120997" w:rsidP="00120997">
      <w:r>
        <w:t xml:space="preserve"> </w:t>
      </w:r>
      <w:hyperlink r:id="rId8" w:history="1">
        <w:r w:rsidR="003B460D" w:rsidRPr="00153D17">
          <w:rPr>
            <w:rStyle w:val="Tengill"/>
          </w:rPr>
          <w:t>olafurbbb@gmail.com</w:t>
        </w:r>
      </w:hyperlink>
      <w:r w:rsidR="003B460D">
        <w:t xml:space="preserve"> </w:t>
      </w:r>
    </w:p>
    <w:p w:rsidR="00120997" w:rsidRPr="00527686" w:rsidRDefault="003B460D" w:rsidP="00865746">
      <w:r>
        <w:t>S: 6919614</w:t>
      </w:r>
      <w:bookmarkStart w:id="0" w:name="_GoBack"/>
      <w:bookmarkEnd w:id="0"/>
    </w:p>
    <w:p w:rsidR="00F14D80" w:rsidRDefault="00F14D80"/>
    <w:sectPr w:rsidR="00F14D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81E" w:rsidRDefault="003F081E" w:rsidP="00120997">
      <w:pPr>
        <w:spacing w:after="0" w:line="240" w:lineRule="auto"/>
      </w:pPr>
      <w:r>
        <w:separator/>
      </w:r>
    </w:p>
  </w:endnote>
  <w:endnote w:type="continuationSeparator" w:id="0">
    <w:p w:rsidR="003F081E" w:rsidRDefault="003F081E" w:rsidP="0012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81E" w:rsidRDefault="003F081E" w:rsidP="00120997">
      <w:pPr>
        <w:spacing w:after="0" w:line="240" w:lineRule="auto"/>
      </w:pPr>
      <w:r>
        <w:separator/>
      </w:r>
    </w:p>
  </w:footnote>
  <w:footnote w:type="continuationSeparator" w:id="0">
    <w:p w:rsidR="003F081E" w:rsidRDefault="003F081E" w:rsidP="0012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97" w:rsidRDefault="00865746">
    <w:pPr>
      <w:pStyle w:val="Suhaus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043940" cy="1258570"/>
          <wp:effectExtent l="0" t="0" r="3810" b="0"/>
          <wp:wrapTight wrapText="bothSides">
            <wp:wrapPolygon edited="0">
              <wp:start x="7883" y="654"/>
              <wp:lineTo x="5518" y="1635"/>
              <wp:lineTo x="0" y="5558"/>
              <wp:lineTo x="0" y="13732"/>
              <wp:lineTo x="2759" y="17001"/>
              <wp:lineTo x="2759" y="17328"/>
              <wp:lineTo x="8277" y="19943"/>
              <wp:lineTo x="13007" y="19943"/>
              <wp:lineTo x="18526" y="17328"/>
              <wp:lineTo x="18526" y="17001"/>
              <wp:lineTo x="21285" y="13732"/>
              <wp:lineTo x="21285" y="5558"/>
              <wp:lineTo x="15766" y="1635"/>
              <wp:lineTo x="13401" y="654"/>
              <wp:lineTo x="7883" y="654"/>
            </wp:wrapPolygon>
          </wp:wrapTight>
          <wp:docPr id="2" name="My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5A4E"/>
    <w:multiLevelType w:val="hybridMultilevel"/>
    <w:tmpl w:val="05A83ABA"/>
    <w:lvl w:ilvl="0" w:tplc="56021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97"/>
    <w:rsid w:val="00120997"/>
    <w:rsid w:val="00205DD5"/>
    <w:rsid w:val="003B460D"/>
    <w:rsid w:val="003F081E"/>
    <w:rsid w:val="00865746"/>
    <w:rsid w:val="00F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8B18B"/>
  <w15:chartTrackingRefBased/>
  <w15:docId w15:val="{EB8956F3-728D-4C33-BF85-A9B6B74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120997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20997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2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20997"/>
  </w:style>
  <w:style w:type="paragraph" w:styleId="Suftur">
    <w:name w:val="footer"/>
    <w:basedOn w:val="Venjulegur"/>
    <w:link w:val="SufturStaf"/>
    <w:uiPriority w:val="99"/>
    <w:unhideWhenUsed/>
    <w:rsid w:val="0012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20997"/>
  </w:style>
  <w:style w:type="character" w:styleId="Tengill">
    <w:name w:val="Hyperlink"/>
    <w:basedOn w:val="Sjlfgefinleturgermlsgreinar"/>
    <w:uiPriority w:val="99"/>
    <w:unhideWhenUsed/>
    <w:rsid w:val="00120997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120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furbb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isteins@fylkir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Brynjar Bjarkason</dc:creator>
  <cp:keywords/>
  <dc:description/>
  <cp:lastModifiedBy>Ólafur Brynjar Bjarkason</cp:lastModifiedBy>
  <cp:revision>3</cp:revision>
  <dcterms:created xsi:type="dcterms:W3CDTF">2019-10-17T12:27:00Z</dcterms:created>
  <dcterms:modified xsi:type="dcterms:W3CDTF">2019-10-17T12:53:00Z</dcterms:modified>
</cp:coreProperties>
</file>